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7313" w:rsidRPr="00722FEF" w:rsidRDefault="003E7313" w:rsidP="003E7313">
      <w:pPr>
        <w:jc w:val="center"/>
        <w:rPr>
          <w:b/>
          <w:sz w:val="32"/>
          <w:szCs w:val="32"/>
        </w:rPr>
      </w:pPr>
      <w:r w:rsidRPr="00722FEF">
        <w:rPr>
          <w:b/>
          <w:sz w:val="32"/>
          <w:szCs w:val="32"/>
        </w:rPr>
        <w:t>Краткая аналитическая информация</w:t>
      </w:r>
    </w:p>
    <w:p w:rsidR="003E7313" w:rsidRPr="006F75BD" w:rsidRDefault="003E7313" w:rsidP="003E7313">
      <w:pPr>
        <w:jc w:val="center"/>
        <w:rPr>
          <w:lang w:val="tt-RU" w:eastAsia="ru-RU"/>
        </w:rPr>
      </w:pPr>
    </w:p>
    <w:p w:rsidR="003E7313" w:rsidRPr="007B6A2C" w:rsidRDefault="003E7313" w:rsidP="003E7313">
      <w:pPr>
        <w:ind w:firstLine="708"/>
        <w:jc w:val="both"/>
        <w:rPr>
          <w:sz w:val="28"/>
          <w:szCs w:val="28"/>
          <w:lang w:eastAsia="ru-RU"/>
        </w:rPr>
      </w:pPr>
      <w:r>
        <w:rPr>
          <w:sz w:val="28"/>
          <w:szCs w:val="28"/>
          <w:lang w:eastAsia="ru-RU"/>
        </w:rPr>
        <w:t>Сотрудничество общеобразовательных организаций и</w:t>
      </w:r>
      <w:r w:rsidRPr="007B6A2C">
        <w:rPr>
          <w:sz w:val="28"/>
          <w:szCs w:val="28"/>
          <w:lang w:eastAsia="ru-RU"/>
        </w:rPr>
        <w:t xml:space="preserve"> семьи начинается с изучения условий и микроклимата семейного воспитания, индивидуальных особенностей детей и родителей. Изучение семьи ученика позволяет педагогу ближе познакомиться с ним, понять стиль жизни семьи, ее уклад, традиции, духовные ценности, воспитательные возможности, взаимоотношения ученика с родителями. При этом кл</w:t>
      </w:r>
      <w:r>
        <w:rPr>
          <w:sz w:val="28"/>
          <w:szCs w:val="28"/>
          <w:lang w:eastAsia="ru-RU"/>
        </w:rPr>
        <w:t>ассные руководители используют</w:t>
      </w:r>
      <w:r w:rsidRPr="007B6A2C">
        <w:rPr>
          <w:sz w:val="28"/>
          <w:szCs w:val="28"/>
          <w:lang w:eastAsia="ru-RU"/>
        </w:rPr>
        <w:t xml:space="preserve"> комплекс традиционных </w:t>
      </w:r>
      <w:proofErr w:type="gramStart"/>
      <w:r w:rsidRPr="007B6A2C">
        <w:rPr>
          <w:sz w:val="28"/>
          <w:szCs w:val="28"/>
          <w:lang w:eastAsia="ru-RU"/>
        </w:rPr>
        <w:t>методов  диагностики</w:t>
      </w:r>
      <w:proofErr w:type="gramEnd"/>
      <w:r w:rsidRPr="007B6A2C">
        <w:rPr>
          <w:sz w:val="28"/>
          <w:szCs w:val="28"/>
          <w:lang w:eastAsia="ru-RU"/>
        </w:rPr>
        <w:t>: наблюдение, беседу,  анкетирование, деловые игры, материалы детского творчества и др.  Результат</w:t>
      </w:r>
      <w:r>
        <w:rPr>
          <w:sz w:val="28"/>
          <w:szCs w:val="28"/>
          <w:lang w:eastAsia="ru-RU"/>
        </w:rPr>
        <w:t>ы перечисленных методов помогают</w:t>
      </w:r>
      <w:r w:rsidRPr="007B6A2C">
        <w:rPr>
          <w:sz w:val="28"/>
          <w:szCs w:val="28"/>
          <w:lang w:eastAsia="ru-RU"/>
        </w:rPr>
        <w:t xml:space="preserve"> классным руководителям спроектировать воспитательную работу как в целом с классом, так и индивидуально с каждым ребенком. Разработана примерная тематика родительских собраний по классам с учетом возрастных категорий учащихся.</w:t>
      </w:r>
    </w:p>
    <w:p w:rsidR="003E7313" w:rsidRPr="007B6A2C" w:rsidRDefault="003E7313" w:rsidP="003E7313">
      <w:pPr>
        <w:ind w:firstLine="708"/>
        <w:jc w:val="both"/>
        <w:rPr>
          <w:sz w:val="28"/>
          <w:szCs w:val="28"/>
          <w:lang w:eastAsia="ru-RU"/>
        </w:rPr>
      </w:pPr>
      <w:r w:rsidRPr="007B6A2C">
        <w:rPr>
          <w:sz w:val="28"/>
          <w:szCs w:val="28"/>
          <w:lang w:eastAsia="ru-RU"/>
        </w:rPr>
        <w:t xml:space="preserve">Со стороны </w:t>
      </w:r>
      <w:r>
        <w:rPr>
          <w:sz w:val="28"/>
          <w:szCs w:val="28"/>
          <w:lang w:eastAsia="ru-RU"/>
        </w:rPr>
        <w:t>общеобразовательной организации</w:t>
      </w:r>
      <w:r w:rsidRPr="007B6A2C">
        <w:rPr>
          <w:sz w:val="28"/>
          <w:szCs w:val="28"/>
          <w:lang w:eastAsia="ru-RU"/>
        </w:rPr>
        <w:t xml:space="preserve"> родителя</w:t>
      </w:r>
      <w:r>
        <w:rPr>
          <w:sz w:val="28"/>
          <w:szCs w:val="28"/>
          <w:lang w:eastAsia="ru-RU"/>
        </w:rPr>
        <w:t>м учащихся постоянно оказывается</w:t>
      </w:r>
      <w:r w:rsidRPr="007B6A2C">
        <w:rPr>
          <w:sz w:val="28"/>
          <w:szCs w:val="28"/>
          <w:lang w:eastAsia="ru-RU"/>
        </w:rPr>
        <w:t xml:space="preserve"> </w:t>
      </w:r>
      <w:r>
        <w:rPr>
          <w:sz w:val="28"/>
          <w:szCs w:val="28"/>
          <w:lang w:eastAsia="ru-RU"/>
        </w:rPr>
        <w:t>все</w:t>
      </w:r>
      <w:r w:rsidRPr="007B6A2C">
        <w:rPr>
          <w:sz w:val="28"/>
          <w:szCs w:val="28"/>
          <w:lang w:eastAsia="ru-RU"/>
        </w:rPr>
        <w:t xml:space="preserve">возможная помощь. Это, прежде всего педагогические консультации, лекции, родительские собрания, т.е. педагогическое просвещение родителей. Кроме того, к работе с родителями </w:t>
      </w:r>
      <w:r>
        <w:rPr>
          <w:sz w:val="28"/>
          <w:szCs w:val="28"/>
          <w:lang w:eastAsia="ru-RU"/>
        </w:rPr>
        <w:t xml:space="preserve">детей «группы </w:t>
      </w:r>
      <w:proofErr w:type="gramStart"/>
      <w:r>
        <w:rPr>
          <w:sz w:val="28"/>
          <w:szCs w:val="28"/>
          <w:lang w:eastAsia="ru-RU"/>
        </w:rPr>
        <w:t>риска»  привлекает</w:t>
      </w:r>
      <w:r w:rsidRPr="007B6A2C">
        <w:rPr>
          <w:sz w:val="28"/>
          <w:szCs w:val="28"/>
          <w:lang w:eastAsia="ru-RU"/>
        </w:rPr>
        <w:t>ся</w:t>
      </w:r>
      <w:proofErr w:type="gramEnd"/>
      <w:r w:rsidRPr="007B6A2C">
        <w:rPr>
          <w:sz w:val="28"/>
          <w:szCs w:val="28"/>
          <w:lang w:eastAsia="ru-RU"/>
        </w:rPr>
        <w:t xml:space="preserve"> Совет профилактики правонарушений ги</w:t>
      </w:r>
      <w:r>
        <w:rPr>
          <w:sz w:val="28"/>
          <w:szCs w:val="28"/>
          <w:lang w:eastAsia="ru-RU"/>
        </w:rPr>
        <w:t>мназии, в состав которой входят</w:t>
      </w:r>
      <w:r w:rsidRPr="007B6A2C">
        <w:rPr>
          <w:sz w:val="28"/>
          <w:szCs w:val="28"/>
          <w:lang w:eastAsia="ru-RU"/>
        </w:rPr>
        <w:t>: директор</w:t>
      </w:r>
      <w:r>
        <w:rPr>
          <w:sz w:val="28"/>
          <w:szCs w:val="28"/>
          <w:lang w:eastAsia="ru-RU"/>
        </w:rPr>
        <w:t xml:space="preserve"> общеобразовательной организации</w:t>
      </w:r>
      <w:r w:rsidRPr="007B6A2C">
        <w:rPr>
          <w:sz w:val="28"/>
          <w:szCs w:val="28"/>
          <w:lang w:eastAsia="ru-RU"/>
        </w:rPr>
        <w:t>, заместитель директора по ВР, учителя, член общешкольного родительского комитета. Дети из малообеспеченных семей в первую очередь полу</w:t>
      </w:r>
      <w:r>
        <w:rPr>
          <w:sz w:val="28"/>
          <w:szCs w:val="28"/>
          <w:lang w:eastAsia="ru-RU"/>
        </w:rPr>
        <w:t>чают</w:t>
      </w:r>
      <w:r w:rsidRPr="007B6A2C">
        <w:rPr>
          <w:sz w:val="28"/>
          <w:szCs w:val="28"/>
          <w:lang w:eastAsia="ru-RU"/>
        </w:rPr>
        <w:t xml:space="preserve"> льготное питание.</w:t>
      </w:r>
    </w:p>
    <w:p w:rsidR="003E7313" w:rsidRPr="007B6A2C" w:rsidRDefault="003E7313" w:rsidP="003E7313">
      <w:pPr>
        <w:ind w:firstLine="708"/>
        <w:jc w:val="both"/>
        <w:rPr>
          <w:sz w:val="28"/>
          <w:szCs w:val="28"/>
          <w:lang w:eastAsia="ru-RU"/>
        </w:rPr>
      </w:pPr>
      <w:r w:rsidRPr="007B6A2C">
        <w:rPr>
          <w:sz w:val="28"/>
          <w:szCs w:val="28"/>
          <w:lang w:eastAsia="ru-RU"/>
        </w:rPr>
        <w:t>Содержа</w:t>
      </w:r>
      <w:r>
        <w:rPr>
          <w:sz w:val="28"/>
          <w:szCs w:val="28"/>
          <w:lang w:eastAsia="ru-RU"/>
        </w:rPr>
        <w:t>ние работы с родителями включает</w:t>
      </w:r>
      <w:r w:rsidRPr="007B6A2C">
        <w:rPr>
          <w:sz w:val="28"/>
          <w:szCs w:val="28"/>
          <w:lang w:eastAsia="ru-RU"/>
        </w:rPr>
        <w:t xml:space="preserve"> </w:t>
      </w:r>
      <w:proofErr w:type="gramStart"/>
      <w:r w:rsidRPr="007B6A2C">
        <w:rPr>
          <w:sz w:val="28"/>
          <w:szCs w:val="28"/>
          <w:lang w:eastAsia="ru-RU"/>
        </w:rPr>
        <w:t>три  основных</w:t>
      </w:r>
      <w:proofErr w:type="gramEnd"/>
      <w:r w:rsidRPr="007B6A2C">
        <w:rPr>
          <w:sz w:val="28"/>
          <w:szCs w:val="28"/>
          <w:lang w:eastAsia="ru-RU"/>
        </w:rPr>
        <w:t xml:space="preserve"> блока: повышение психолого-педагогических знаний родителей, вовлечение их в учебно-воспитательный процесс, участие родителей в управлении </w:t>
      </w:r>
      <w:r>
        <w:rPr>
          <w:sz w:val="28"/>
          <w:szCs w:val="28"/>
          <w:lang w:eastAsia="ru-RU"/>
        </w:rPr>
        <w:t>общеобразовательной организации</w:t>
      </w:r>
      <w:r w:rsidRPr="007B6A2C">
        <w:rPr>
          <w:sz w:val="28"/>
          <w:szCs w:val="28"/>
          <w:lang w:eastAsia="ru-RU"/>
        </w:rPr>
        <w:t xml:space="preserve">. Каждый блок можно </w:t>
      </w:r>
      <w:proofErr w:type="gramStart"/>
      <w:r w:rsidRPr="007B6A2C">
        <w:rPr>
          <w:sz w:val="28"/>
          <w:szCs w:val="28"/>
          <w:lang w:eastAsia="ru-RU"/>
        </w:rPr>
        <w:t>представить</w:t>
      </w:r>
      <w:proofErr w:type="gramEnd"/>
      <w:r w:rsidRPr="007B6A2C">
        <w:rPr>
          <w:sz w:val="28"/>
          <w:szCs w:val="28"/>
          <w:lang w:eastAsia="ru-RU"/>
        </w:rPr>
        <w:t xml:space="preserve"> как систему форм и видов деятельности:</w:t>
      </w:r>
    </w:p>
    <w:p w:rsidR="003E7313" w:rsidRPr="007B6A2C" w:rsidRDefault="003E7313" w:rsidP="003E7313">
      <w:pPr>
        <w:ind w:firstLine="708"/>
        <w:jc w:val="both"/>
        <w:rPr>
          <w:sz w:val="28"/>
          <w:szCs w:val="28"/>
          <w:lang w:eastAsia="ru-RU"/>
        </w:rPr>
      </w:pPr>
    </w:p>
    <w:p w:rsidR="003E7313" w:rsidRPr="007B6A2C" w:rsidRDefault="003E7313" w:rsidP="003E7313">
      <w:pPr>
        <w:jc w:val="both"/>
        <w:rPr>
          <w:sz w:val="28"/>
          <w:szCs w:val="28"/>
          <w:lang w:eastAsia="ru-RU"/>
        </w:rPr>
      </w:pPr>
      <w:r w:rsidRPr="007B6A2C">
        <w:rPr>
          <w:noProof/>
          <w:sz w:val="28"/>
          <w:szCs w:val="28"/>
          <w:lang w:eastAsia="ru-RU"/>
        </w:rPr>
        <mc:AlternateContent>
          <mc:Choice Requires="wps">
            <w:drawing>
              <wp:anchor distT="0" distB="0" distL="114300" distR="114300" simplePos="0" relativeHeight="251662336" behindDoc="0" locked="0" layoutInCell="1" allowOverlap="1" wp14:anchorId="7DF1F8F7" wp14:editId="46E91916">
                <wp:simplePos x="0" y="0"/>
                <wp:positionH relativeFrom="page">
                  <wp:posOffset>3072130</wp:posOffset>
                </wp:positionH>
                <wp:positionV relativeFrom="paragraph">
                  <wp:posOffset>68580</wp:posOffset>
                </wp:positionV>
                <wp:extent cx="3829050" cy="3314700"/>
                <wp:effectExtent l="5080" t="10795" r="13970" b="8255"/>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29050" cy="3314700"/>
                        </a:xfrm>
                        <a:prstGeom prst="rect">
                          <a:avLst/>
                        </a:prstGeom>
                        <a:solidFill>
                          <a:srgbClr val="FFFFFF"/>
                        </a:solidFill>
                        <a:ln w="9525">
                          <a:solidFill>
                            <a:srgbClr val="000000"/>
                          </a:solidFill>
                          <a:miter lim="800000"/>
                          <a:headEnd/>
                          <a:tailEnd/>
                        </a:ln>
                      </wps:spPr>
                      <wps:txbx>
                        <w:txbxContent>
                          <w:p w:rsidR="003E7313" w:rsidRPr="00045A77" w:rsidRDefault="003E7313" w:rsidP="003E7313"/>
                          <w:p w:rsidR="003E7313" w:rsidRPr="00045A77" w:rsidRDefault="003E7313" w:rsidP="003E7313">
                            <w:r w:rsidRPr="00045A77">
                              <w:t>-</w:t>
                            </w:r>
                            <w:proofErr w:type="gramStart"/>
                            <w:r w:rsidRPr="00045A77">
                              <w:t>лекции,  практикумы</w:t>
                            </w:r>
                            <w:proofErr w:type="gramEnd"/>
                            <w:r w:rsidRPr="00045A77">
                              <w:t>, открытые уроки</w:t>
                            </w:r>
                          </w:p>
                          <w:p w:rsidR="003E7313" w:rsidRPr="00045A77" w:rsidRDefault="003E7313" w:rsidP="003E7313">
                            <w:pPr>
                              <w:pBdr>
                                <w:bottom w:val="single" w:sz="12" w:space="1" w:color="auto"/>
                              </w:pBdr>
                            </w:pPr>
                            <w:proofErr w:type="gramStart"/>
                            <w:r w:rsidRPr="00045A77">
                              <w:t>и</w:t>
                            </w:r>
                            <w:proofErr w:type="gramEnd"/>
                            <w:r w:rsidRPr="00045A77">
                              <w:t xml:space="preserve"> классные мероприятия, индивидуаль</w:t>
                            </w:r>
                            <w:r>
                              <w:t>ные, тематические консультации.</w:t>
                            </w:r>
                          </w:p>
                          <w:p w:rsidR="003E7313" w:rsidRPr="00045A77" w:rsidRDefault="003E7313" w:rsidP="003E7313">
                            <w:r w:rsidRPr="00045A77">
                              <w:t>-родительские собрания</w:t>
                            </w:r>
                          </w:p>
                          <w:p w:rsidR="003E7313" w:rsidRPr="00045A77" w:rsidRDefault="003E7313" w:rsidP="003E7313">
                            <w:r w:rsidRPr="00045A77">
                              <w:t>- совместные творческие дела</w:t>
                            </w:r>
                          </w:p>
                          <w:p w:rsidR="003E7313" w:rsidRDefault="003E7313" w:rsidP="003E7313"/>
                          <w:p w:rsidR="003E7313" w:rsidRDefault="003E7313" w:rsidP="003E7313"/>
                          <w:p w:rsidR="003E7313" w:rsidRPr="00045A77" w:rsidRDefault="003E7313" w:rsidP="003E7313">
                            <w:pPr>
                              <w:pStyle w:val="a5"/>
                              <w:rPr>
                                <w:rFonts w:ascii="Times New Roman" w:hAnsi="Times New Roman"/>
                                <w:sz w:val="24"/>
                                <w:szCs w:val="24"/>
                              </w:rPr>
                            </w:pPr>
                            <w:r w:rsidRPr="00045A77">
                              <w:rPr>
                                <w:rFonts w:ascii="Times New Roman" w:hAnsi="Times New Roman"/>
                                <w:sz w:val="24"/>
                                <w:szCs w:val="24"/>
                              </w:rPr>
                              <w:t>- классные родительские комитеты</w:t>
                            </w:r>
                          </w:p>
                          <w:p w:rsidR="003E7313" w:rsidRDefault="003E7313" w:rsidP="003E7313"/>
                          <w:p w:rsidR="003E7313" w:rsidRDefault="003E7313" w:rsidP="003E7313"/>
                          <w:p w:rsidR="003E7313" w:rsidRDefault="003E7313" w:rsidP="003E7313"/>
                          <w:p w:rsidR="003E7313" w:rsidRDefault="003E7313" w:rsidP="003E7313"/>
                          <w:p w:rsidR="003E7313" w:rsidRDefault="003E7313" w:rsidP="003E7313"/>
                          <w:p w:rsidR="003E7313" w:rsidRDefault="003E7313" w:rsidP="003E73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F1F8F7" id="Прямоугольник 9" o:spid="_x0000_s1026" style="position:absolute;left:0;text-align:left;margin-left:241.9pt;margin-top:5.4pt;width:301.5pt;height:261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">
                <v:textbox>
                  <w:txbxContent>
                    <w:p w:rsidR="003E7313" w:rsidRPr="00045A77" w:rsidRDefault="003E7313" w:rsidP="003E7313"/>
                    <w:p w:rsidR="003E7313" w:rsidRPr="00045A77" w:rsidRDefault="003E7313" w:rsidP="003E7313">
                      <w:r w:rsidRPr="00045A77">
                        <w:t>-</w:t>
                      </w:r>
                      <w:proofErr w:type="gramStart"/>
                      <w:r w:rsidRPr="00045A77">
                        <w:t>лекции,  практикумы</w:t>
                      </w:r>
                      <w:proofErr w:type="gramEnd"/>
                      <w:r w:rsidRPr="00045A77">
                        <w:t>, открытые уроки</w:t>
                      </w:r>
                    </w:p>
                    <w:p w:rsidR="003E7313" w:rsidRPr="00045A77" w:rsidRDefault="003E7313" w:rsidP="003E7313">
                      <w:pPr>
                        <w:pBdr>
                          <w:bottom w:val="single" w:sz="12" w:space="1" w:color="auto"/>
                        </w:pBdr>
                      </w:pPr>
                      <w:proofErr w:type="gramStart"/>
                      <w:r w:rsidRPr="00045A77">
                        <w:t>и</w:t>
                      </w:r>
                      <w:proofErr w:type="gramEnd"/>
                      <w:r w:rsidRPr="00045A77">
                        <w:t xml:space="preserve"> классные мероприятия, индивидуаль</w:t>
                      </w:r>
                      <w:r>
                        <w:t>ные, тематические консультации.</w:t>
                      </w:r>
                    </w:p>
                    <w:p w:rsidR="003E7313" w:rsidRPr="00045A77" w:rsidRDefault="003E7313" w:rsidP="003E7313">
                      <w:r w:rsidRPr="00045A77">
                        <w:t>-родительские собрания</w:t>
                      </w:r>
                    </w:p>
                    <w:p w:rsidR="003E7313" w:rsidRPr="00045A77" w:rsidRDefault="003E7313" w:rsidP="003E7313">
                      <w:r w:rsidRPr="00045A77">
                        <w:t>- совместные творческие дела</w:t>
                      </w:r>
                    </w:p>
                    <w:p w:rsidR="003E7313" w:rsidRDefault="003E7313" w:rsidP="003E7313"/>
                    <w:p w:rsidR="003E7313" w:rsidRDefault="003E7313" w:rsidP="003E7313"/>
                    <w:p w:rsidR="003E7313" w:rsidRPr="00045A77" w:rsidRDefault="003E7313" w:rsidP="003E7313">
                      <w:pPr>
                        <w:pStyle w:val="a5"/>
                        <w:rPr>
                          <w:rFonts w:ascii="Times New Roman" w:hAnsi="Times New Roman"/>
                          <w:sz w:val="24"/>
                          <w:szCs w:val="24"/>
                        </w:rPr>
                      </w:pPr>
                      <w:r w:rsidRPr="00045A77">
                        <w:rPr>
                          <w:rFonts w:ascii="Times New Roman" w:hAnsi="Times New Roman"/>
                          <w:sz w:val="24"/>
                          <w:szCs w:val="24"/>
                        </w:rPr>
                        <w:t>- классные родительские комитеты</w:t>
                      </w:r>
                    </w:p>
                    <w:p w:rsidR="003E7313" w:rsidRDefault="003E7313" w:rsidP="003E7313"/>
                    <w:p w:rsidR="003E7313" w:rsidRDefault="003E7313" w:rsidP="003E7313"/>
                    <w:p w:rsidR="003E7313" w:rsidRDefault="003E7313" w:rsidP="003E7313"/>
                    <w:p w:rsidR="003E7313" w:rsidRDefault="003E7313" w:rsidP="003E7313"/>
                    <w:p w:rsidR="003E7313" w:rsidRDefault="003E7313" w:rsidP="003E7313"/>
                    <w:p w:rsidR="003E7313" w:rsidRDefault="003E7313" w:rsidP="003E7313"/>
                  </w:txbxContent>
                </v:textbox>
                <w10:wrap anchorx="page"/>
              </v:rect>
            </w:pict>
          </mc:Fallback>
        </mc:AlternateContent>
      </w:r>
    </w:p>
    <w:p w:rsidR="003E7313" w:rsidRPr="007B6A2C" w:rsidRDefault="003E7313" w:rsidP="003E7313">
      <w:pPr>
        <w:jc w:val="both"/>
        <w:rPr>
          <w:sz w:val="28"/>
          <w:szCs w:val="28"/>
          <w:lang w:eastAsia="ru-RU"/>
        </w:rPr>
      </w:pPr>
      <w:r w:rsidRPr="007B6A2C">
        <w:rPr>
          <w:noProof/>
          <w:sz w:val="28"/>
          <w:szCs w:val="28"/>
          <w:lang w:eastAsia="ru-RU"/>
        </w:rPr>
        <mc:AlternateContent>
          <mc:Choice Requires="wps">
            <w:drawing>
              <wp:anchor distT="0" distB="0" distL="114300" distR="114300" simplePos="0" relativeHeight="251659264" behindDoc="0" locked="0" layoutInCell="1" allowOverlap="1" wp14:anchorId="7774367B" wp14:editId="405B168D">
                <wp:simplePos x="0" y="0"/>
                <wp:positionH relativeFrom="page">
                  <wp:posOffset>292608</wp:posOffset>
                </wp:positionH>
                <wp:positionV relativeFrom="paragraph">
                  <wp:posOffset>116459</wp:posOffset>
                </wp:positionV>
                <wp:extent cx="2001012" cy="481330"/>
                <wp:effectExtent l="0" t="0" r="18415" b="1397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1012" cy="481330"/>
                        </a:xfrm>
                        <a:prstGeom prst="rect">
                          <a:avLst/>
                        </a:prstGeom>
                        <a:solidFill>
                          <a:srgbClr val="FFFFFF"/>
                        </a:solidFill>
                        <a:ln w="9525">
                          <a:solidFill>
                            <a:srgbClr val="000000"/>
                          </a:solidFill>
                          <a:miter lim="800000"/>
                          <a:headEnd/>
                          <a:tailEnd/>
                        </a:ln>
                      </wps:spPr>
                      <wps:txbx>
                        <w:txbxContent>
                          <w:p w:rsidR="003E7313" w:rsidRPr="00BC4612" w:rsidRDefault="003E7313" w:rsidP="003E7313">
                            <w:pPr>
                              <w:pStyle w:val="a3"/>
                              <w:jc w:val="center"/>
                            </w:pPr>
                            <w:r>
                              <w:t xml:space="preserve">Повышение уровня </w:t>
                            </w:r>
                            <w:r w:rsidRPr="00BC4612">
                              <w:t>педагогических знаний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74367B" id="Прямоугольник 10" o:spid="_x0000_s1027" style="position:absolute;left:0;text-align:left;margin-left:23.05pt;margin-top:9.15pt;width:157.55pt;height:37.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">
                <v:textbox>
                  <w:txbxContent>
                    <w:p w:rsidR="003E7313" w:rsidRPr="00BC4612" w:rsidRDefault="003E7313" w:rsidP="003E7313">
                      <w:pPr>
                        <w:pStyle w:val="a3"/>
                        <w:jc w:val="center"/>
                      </w:pPr>
                      <w:r>
                        <w:t xml:space="preserve">Повышение уровня </w:t>
                      </w:r>
                      <w:r w:rsidRPr="00BC4612">
                        <w:t>педагогических знаний</w:t>
                      </w:r>
                    </w:p>
                  </w:txbxContent>
                </v:textbox>
                <w10:wrap anchorx="page"/>
              </v:rect>
            </w:pict>
          </mc:Fallback>
        </mc:AlternateContent>
      </w:r>
    </w:p>
    <w:p w:rsidR="003E7313" w:rsidRPr="007B6A2C" w:rsidRDefault="003E7313" w:rsidP="003E7313">
      <w:pPr>
        <w:jc w:val="both"/>
        <w:rPr>
          <w:sz w:val="28"/>
          <w:szCs w:val="28"/>
          <w:lang w:eastAsia="ru-RU"/>
        </w:rPr>
      </w:pPr>
    </w:p>
    <w:p w:rsidR="003E7313" w:rsidRPr="007B6A2C" w:rsidRDefault="003E7313" w:rsidP="003E7313">
      <w:pPr>
        <w:jc w:val="both"/>
        <w:rPr>
          <w:sz w:val="28"/>
          <w:szCs w:val="28"/>
          <w:lang w:eastAsia="ru-RU"/>
        </w:rPr>
      </w:pPr>
      <w:r w:rsidRPr="007B6A2C">
        <w:rPr>
          <w:noProof/>
          <w:sz w:val="28"/>
          <w:szCs w:val="28"/>
          <w:lang w:eastAsia="ru-RU"/>
        </w:rPr>
        <mc:AlternateContent>
          <mc:Choice Requires="wps">
            <w:drawing>
              <wp:anchor distT="0" distB="0" distL="114300" distR="114300" simplePos="0" relativeHeight="251663360" behindDoc="0" locked="0" layoutInCell="1" allowOverlap="1" wp14:anchorId="017D0175" wp14:editId="33AD9E00">
                <wp:simplePos x="0" y="0"/>
                <wp:positionH relativeFrom="page">
                  <wp:posOffset>2500630</wp:posOffset>
                </wp:positionH>
                <wp:positionV relativeFrom="paragraph">
                  <wp:posOffset>0</wp:posOffset>
                </wp:positionV>
                <wp:extent cx="548640" cy="0"/>
                <wp:effectExtent l="5080" t="10795" r="8255" b="8255"/>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4408E4" id="Прямая соединительная линия 8"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6.9pt,0" to="240.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">
                <w10:wrap anchorx="page"/>
              </v:line>
            </w:pict>
          </mc:Fallback>
        </mc:AlternateContent>
      </w:r>
    </w:p>
    <w:p w:rsidR="003E7313" w:rsidRPr="007B6A2C" w:rsidRDefault="003E7313" w:rsidP="003E7313">
      <w:pPr>
        <w:jc w:val="both"/>
        <w:rPr>
          <w:sz w:val="28"/>
          <w:szCs w:val="28"/>
          <w:lang w:eastAsia="ru-RU"/>
        </w:rPr>
      </w:pPr>
    </w:p>
    <w:p w:rsidR="003E7313" w:rsidRPr="007B6A2C" w:rsidRDefault="003E7313" w:rsidP="003E7313">
      <w:pPr>
        <w:jc w:val="both"/>
        <w:rPr>
          <w:sz w:val="28"/>
          <w:szCs w:val="28"/>
          <w:lang w:eastAsia="ru-RU"/>
        </w:rPr>
      </w:pPr>
      <w:r w:rsidRPr="007B6A2C">
        <w:rPr>
          <w:noProof/>
          <w:sz w:val="28"/>
          <w:szCs w:val="28"/>
          <w:lang w:eastAsia="ru-RU"/>
        </w:rPr>
        <mc:AlternateContent>
          <mc:Choice Requires="wps">
            <w:drawing>
              <wp:anchor distT="0" distB="0" distL="114300" distR="114300" simplePos="0" relativeHeight="251666432" behindDoc="0" locked="0" layoutInCell="1" allowOverlap="1" wp14:anchorId="26933E32" wp14:editId="79C5BB1F">
                <wp:simplePos x="0" y="0"/>
                <wp:positionH relativeFrom="column">
                  <wp:posOffset>800100</wp:posOffset>
                </wp:positionH>
                <wp:positionV relativeFrom="paragraph">
                  <wp:posOffset>-7620</wp:posOffset>
                </wp:positionV>
                <wp:extent cx="0" cy="314325"/>
                <wp:effectExtent l="9525" t="10795" r="9525" b="8255"/>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3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C0C835" id="Прямая соединительная линия 1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pt" to="63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"/>
            </w:pict>
          </mc:Fallback>
        </mc:AlternateContent>
      </w:r>
    </w:p>
    <w:p w:rsidR="003E7313" w:rsidRPr="007B6A2C" w:rsidRDefault="003E7313" w:rsidP="003E7313">
      <w:pPr>
        <w:jc w:val="both"/>
        <w:rPr>
          <w:sz w:val="28"/>
          <w:szCs w:val="28"/>
          <w:lang w:eastAsia="ru-RU"/>
        </w:rPr>
      </w:pPr>
    </w:p>
    <w:p w:rsidR="003E7313" w:rsidRPr="007B6A2C" w:rsidRDefault="003E7313" w:rsidP="003E7313">
      <w:pPr>
        <w:jc w:val="both"/>
        <w:rPr>
          <w:sz w:val="28"/>
          <w:szCs w:val="28"/>
          <w:lang w:eastAsia="ru-RU"/>
        </w:rPr>
      </w:pPr>
      <w:r w:rsidRPr="007B6A2C">
        <w:rPr>
          <w:noProof/>
          <w:sz w:val="28"/>
          <w:szCs w:val="28"/>
          <w:lang w:eastAsia="ru-RU"/>
        </w:rPr>
        <mc:AlternateContent>
          <mc:Choice Requires="wps">
            <w:drawing>
              <wp:anchor distT="0" distB="0" distL="114300" distR="114300" simplePos="0" relativeHeight="251660288" behindDoc="0" locked="0" layoutInCell="1" allowOverlap="1" wp14:anchorId="31A88A3D" wp14:editId="29CC0CAB">
                <wp:simplePos x="0" y="0"/>
                <wp:positionH relativeFrom="page">
                  <wp:posOffset>328930</wp:posOffset>
                </wp:positionH>
                <wp:positionV relativeFrom="paragraph">
                  <wp:posOffset>66040</wp:posOffset>
                </wp:positionV>
                <wp:extent cx="2122805" cy="670560"/>
                <wp:effectExtent l="0" t="0" r="10795" b="1524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2805" cy="670560"/>
                        </a:xfrm>
                        <a:prstGeom prst="rect">
                          <a:avLst/>
                        </a:prstGeom>
                        <a:solidFill>
                          <a:srgbClr val="FFFFFF"/>
                        </a:solidFill>
                        <a:ln w="9525">
                          <a:solidFill>
                            <a:srgbClr val="000000"/>
                          </a:solidFill>
                          <a:miter lim="800000"/>
                          <a:headEnd/>
                          <a:tailEnd/>
                        </a:ln>
                      </wps:spPr>
                      <wps:txbx>
                        <w:txbxContent>
                          <w:p w:rsidR="003E7313" w:rsidRPr="00045A77" w:rsidRDefault="003E7313" w:rsidP="003E7313">
                            <w:pPr>
                              <w:pStyle w:val="a5"/>
                              <w:rPr>
                                <w:rFonts w:ascii="Times New Roman" w:hAnsi="Times New Roman"/>
                                <w:sz w:val="24"/>
                                <w:szCs w:val="24"/>
                              </w:rPr>
                            </w:pPr>
                            <w:r w:rsidRPr="00045A77">
                              <w:rPr>
                                <w:rFonts w:ascii="Times New Roman" w:hAnsi="Times New Roman"/>
                                <w:sz w:val="24"/>
                                <w:szCs w:val="24"/>
                              </w:rPr>
                              <w:t>Вовлечение родителей</w:t>
                            </w:r>
                          </w:p>
                          <w:p w:rsidR="003E7313" w:rsidRPr="00045A77" w:rsidRDefault="003E7313" w:rsidP="003E7313">
                            <w:pPr>
                              <w:pStyle w:val="a5"/>
                              <w:rPr>
                                <w:rFonts w:ascii="Times New Roman" w:hAnsi="Times New Roman"/>
                                <w:sz w:val="24"/>
                                <w:szCs w:val="24"/>
                              </w:rPr>
                            </w:pPr>
                            <w:proofErr w:type="gramStart"/>
                            <w:r w:rsidRPr="00045A77">
                              <w:rPr>
                                <w:rFonts w:ascii="Times New Roman" w:hAnsi="Times New Roman"/>
                                <w:sz w:val="24"/>
                                <w:szCs w:val="24"/>
                              </w:rPr>
                              <w:t>в</w:t>
                            </w:r>
                            <w:proofErr w:type="gramEnd"/>
                            <w:r w:rsidRPr="00045A77">
                              <w:rPr>
                                <w:rFonts w:ascii="Times New Roman" w:hAnsi="Times New Roman"/>
                                <w:sz w:val="24"/>
                                <w:szCs w:val="24"/>
                              </w:rPr>
                              <w:t xml:space="preserve"> учебно-воспитательный процесс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A88A3D" id="Прямоугольник 12" o:spid="_x0000_s1028" style="position:absolute;left:0;text-align:left;margin-left:25.9pt;margin-top:5.2pt;width:167.15pt;height:52.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">
                <v:textbox>
                  <w:txbxContent>
                    <w:p w:rsidR="003E7313" w:rsidRPr="00045A77" w:rsidRDefault="003E7313" w:rsidP="003E7313">
                      <w:pPr>
                        <w:pStyle w:val="a5"/>
                        <w:rPr>
                          <w:rFonts w:ascii="Times New Roman" w:hAnsi="Times New Roman"/>
                          <w:sz w:val="24"/>
                          <w:szCs w:val="24"/>
                        </w:rPr>
                      </w:pPr>
                      <w:r w:rsidRPr="00045A77">
                        <w:rPr>
                          <w:rFonts w:ascii="Times New Roman" w:hAnsi="Times New Roman"/>
                          <w:sz w:val="24"/>
                          <w:szCs w:val="24"/>
                        </w:rPr>
                        <w:t>Вовлечение родителей</w:t>
                      </w:r>
                    </w:p>
                    <w:p w:rsidR="003E7313" w:rsidRPr="00045A77" w:rsidRDefault="003E7313" w:rsidP="003E7313">
                      <w:pPr>
                        <w:pStyle w:val="a5"/>
                        <w:rPr>
                          <w:rFonts w:ascii="Times New Roman" w:hAnsi="Times New Roman"/>
                          <w:sz w:val="24"/>
                          <w:szCs w:val="24"/>
                        </w:rPr>
                      </w:pPr>
                      <w:proofErr w:type="gramStart"/>
                      <w:r w:rsidRPr="00045A77">
                        <w:rPr>
                          <w:rFonts w:ascii="Times New Roman" w:hAnsi="Times New Roman"/>
                          <w:sz w:val="24"/>
                          <w:szCs w:val="24"/>
                        </w:rPr>
                        <w:t>в</w:t>
                      </w:r>
                      <w:proofErr w:type="gramEnd"/>
                      <w:r w:rsidRPr="00045A77">
                        <w:rPr>
                          <w:rFonts w:ascii="Times New Roman" w:hAnsi="Times New Roman"/>
                          <w:sz w:val="24"/>
                          <w:szCs w:val="24"/>
                        </w:rPr>
                        <w:t xml:space="preserve"> учебно-воспитательный процесс</w:t>
                      </w:r>
                    </w:p>
                  </w:txbxContent>
                </v:textbox>
                <w10:wrap anchorx="page"/>
              </v:rect>
            </w:pict>
          </mc:Fallback>
        </mc:AlternateContent>
      </w:r>
    </w:p>
    <w:p w:rsidR="003E7313" w:rsidRPr="007B6A2C" w:rsidRDefault="003E7313" w:rsidP="003E7313">
      <w:pPr>
        <w:jc w:val="both"/>
        <w:rPr>
          <w:sz w:val="28"/>
          <w:szCs w:val="28"/>
          <w:lang w:eastAsia="ru-RU"/>
        </w:rPr>
      </w:pPr>
    </w:p>
    <w:p w:rsidR="003E7313" w:rsidRPr="007B6A2C" w:rsidRDefault="003E7313" w:rsidP="003E7313">
      <w:pPr>
        <w:jc w:val="both"/>
        <w:rPr>
          <w:sz w:val="28"/>
          <w:szCs w:val="28"/>
          <w:lang w:eastAsia="ru-RU"/>
        </w:rPr>
      </w:pPr>
    </w:p>
    <w:p w:rsidR="003E7313" w:rsidRPr="007B6A2C" w:rsidRDefault="003E7313" w:rsidP="003E7313">
      <w:pPr>
        <w:jc w:val="both"/>
        <w:rPr>
          <w:sz w:val="28"/>
          <w:szCs w:val="28"/>
          <w:lang w:eastAsia="ru-RU"/>
        </w:rPr>
      </w:pPr>
      <w:r w:rsidRPr="007B6A2C">
        <w:rPr>
          <w:noProof/>
          <w:sz w:val="28"/>
          <w:szCs w:val="28"/>
          <w:lang w:eastAsia="ru-RU"/>
        </w:rPr>
        <mc:AlternateContent>
          <mc:Choice Requires="wps">
            <w:drawing>
              <wp:anchor distT="0" distB="0" distL="114300" distR="114300" simplePos="0" relativeHeight="251664384" behindDoc="0" locked="0" layoutInCell="1" allowOverlap="1" wp14:anchorId="140ED30A" wp14:editId="17C2F516">
                <wp:simplePos x="0" y="0"/>
                <wp:positionH relativeFrom="page">
                  <wp:posOffset>2500630</wp:posOffset>
                </wp:positionH>
                <wp:positionV relativeFrom="paragraph">
                  <wp:posOffset>30480</wp:posOffset>
                </wp:positionV>
                <wp:extent cx="571500" cy="0"/>
                <wp:effectExtent l="5080" t="10795" r="13970" b="8255"/>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F6837C" id="Прямая соединительная линия 1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6.9pt,2.4pt" to="241.9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">
                <w10:wrap anchorx="page"/>
              </v:line>
            </w:pict>
          </mc:Fallback>
        </mc:AlternateContent>
      </w:r>
    </w:p>
    <w:p w:rsidR="003E7313" w:rsidRPr="007B6A2C" w:rsidRDefault="003E7313" w:rsidP="003E7313">
      <w:pPr>
        <w:jc w:val="both"/>
        <w:rPr>
          <w:sz w:val="28"/>
          <w:szCs w:val="28"/>
          <w:lang w:eastAsia="ru-RU"/>
        </w:rPr>
      </w:pPr>
      <w:r w:rsidRPr="007B6A2C">
        <w:rPr>
          <w:noProof/>
          <w:sz w:val="28"/>
          <w:szCs w:val="28"/>
          <w:lang w:eastAsia="ru-RU"/>
        </w:rPr>
        <mc:AlternateContent>
          <mc:Choice Requires="wps">
            <w:drawing>
              <wp:anchor distT="0" distB="0" distL="114300" distR="114300" simplePos="0" relativeHeight="251667456" behindDoc="0" locked="0" layoutInCell="1" allowOverlap="1" wp14:anchorId="2D41074A" wp14:editId="32C16180">
                <wp:simplePos x="0" y="0"/>
                <wp:positionH relativeFrom="column">
                  <wp:posOffset>800100</wp:posOffset>
                </wp:positionH>
                <wp:positionV relativeFrom="paragraph">
                  <wp:posOffset>55245</wp:posOffset>
                </wp:positionV>
                <wp:extent cx="0" cy="342900"/>
                <wp:effectExtent l="9525" t="10795" r="9525" b="8255"/>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85CE5A" id="Прямая соединительная линия 1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4.35pt" to="63pt,3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"/>
            </w:pict>
          </mc:Fallback>
        </mc:AlternateContent>
      </w:r>
    </w:p>
    <w:p w:rsidR="003E7313" w:rsidRPr="007B6A2C" w:rsidRDefault="003E7313" w:rsidP="003E7313">
      <w:pPr>
        <w:jc w:val="both"/>
        <w:rPr>
          <w:sz w:val="28"/>
          <w:szCs w:val="28"/>
          <w:lang w:eastAsia="ru-RU"/>
        </w:rPr>
      </w:pPr>
    </w:p>
    <w:p w:rsidR="003E7313" w:rsidRDefault="003E7313" w:rsidP="003E7313">
      <w:pPr>
        <w:jc w:val="both"/>
        <w:rPr>
          <w:sz w:val="28"/>
          <w:szCs w:val="28"/>
          <w:lang w:eastAsia="ru-RU"/>
        </w:rPr>
      </w:pPr>
    </w:p>
    <w:p w:rsidR="003E7313" w:rsidRDefault="003E7313" w:rsidP="003E7313">
      <w:pPr>
        <w:jc w:val="both"/>
        <w:rPr>
          <w:sz w:val="28"/>
          <w:szCs w:val="28"/>
          <w:lang w:eastAsia="ru-RU"/>
        </w:rPr>
      </w:pPr>
    </w:p>
    <w:p w:rsidR="003E7313" w:rsidRPr="007B6A2C" w:rsidRDefault="003E7313" w:rsidP="003E7313">
      <w:pPr>
        <w:jc w:val="both"/>
        <w:rPr>
          <w:sz w:val="28"/>
          <w:szCs w:val="28"/>
          <w:lang w:eastAsia="ru-RU"/>
        </w:rPr>
      </w:pPr>
      <w:r w:rsidRPr="007B6A2C">
        <w:rPr>
          <w:noProof/>
          <w:sz w:val="28"/>
          <w:szCs w:val="28"/>
          <w:lang w:eastAsia="ru-RU"/>
        </w:rPr>
        <mc:AlternateContent>
          <mc:Choice Requires="wps">
            <w:drawing>
              <wp:anchor distT="0" distB="0" distL="114300" distR="114300" simplePos="0" relativeHeight="251661312" behindDoc="0" locked="0" layoutInCell="1" allowOverlap="1" wp14:anchorId="3FC62725" wp14:editId="2FD88066">
                <wp:simplePos x="0" y="0"/>
                <wp:positionH relativeFrom="page">
                  <wp:posOffset>329184</wp:posOffset>
                </wp:positionH>
                <wp:positionV relativeFrom="paragraph">
                  <wp:posOffset>107950</wp:posOffset>
                </wp:positionV>
                <wp:extent cx="2007108" cy="463296"/>
                <wp:effectExtent l="0" t="0" r="12700" b="13335"/>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7108" cy="463296"/>
                        </a:xfrm>
                        <a:prstGeom prst="rect">
                          <a:avLst/>
                        </a:prstGeom>
                        <a:solidFill>
                          <a:srgbClr val="FFFFFF"/>
                        </a:solidFill>
                        <a:ln w="9525">
                          <a:solidFill>
                            <a:srgbClr val="000000"/>
                          </a:solidFill>
                          <a:miter lim="800000"/>
                          <a:headEnd/>
                          <a:tailEnd/>
                        </a:ln>
                      </wps:spPr>
                      <wps:txbx>
                        <w:txbxContent>
                          <w:p w:rsidR="003E7313" w:rsidRPr="00045A77" w:rsidRDefault="003E7313" w:rsidP="003E7313">
                            <w:pPr>
                              <w:pStyle w:val="a5"/>
                              <w:rPr>
                                <w:rFonts w:ascii="Times New Roman" w:hAnsi="Times New Roman"/>
                                <w:sz w:val="24"/>
                                <w:szCs w:val="24"/>
                              </w:rPr>
                            </w:pPr>
                            <w:r w:rsidRPr="00045A77">
                              <w:rPr>
                                <w:rFonts w:ascii="Times New Roman" w:hAnsi="Times New Roman"/>
                                <w:sz w:val="24"/>
                                <w:szCs w:val="24"/>
                              </w:rPr>
                              <w:t>Участие родителей в</w:t>
                            </w:r>
                          </w:p>
                          <w:p w:rsidR="003E7313" w:rsidRPr="00045A77" w:rsidRDefault="003E7313" w:rsidP="003E7313">
                            <w:pPr>
                              <w:pStyle w:val="a5"/>
                              <w:rPr>
                                <w:rFonts w:ascii="Times New Roman" w:hAnsi="Times New Roman"/>
                                <w:sz w:val="24"/>
                                <w:szCs w:val="24"/>
                              </w:rPr>
                            </w:pPr>
                            <w:proofErr w:type="gramStart"/>
                            <w:r w:rsidRPr="00045A77">
                              <w:rPr>
                                <w:rFonts w:ascii="Times New Roman" w:hAnsi="Times New Roman"/>
                                <w:sz w:val="24"/>
                                <w:szCs w:val="24"/>
                              </w:rPr>
                              <w:t xml:space="preserve">жизни  </w:t>
                            </w:r>
                            <w:r>
                              <w:rPr>
                                <w:rFonts w:ascii="Times New Roman" w:hAnsi="Times New Roman"/>
                                <w:sz w:val="24"/>
                                <w:szCs w:val="24"/>
                              </w:rPr>
                              <w:t>школ</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C62725" id="Прямоугольник 15" o:spid="_x0000_s1029" style="position:absolute;left:0;text-align:left;margin-left:25.9pt;margin-top:8.5pt;width:158.05pt;height:36.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">
                <v:textbox>
                  <w:txbxContent>
                    <w:p w:rsidR="003E7313" w:rsidRPr="00045A77" w:rsidRDefault="003E7313" w:rsidP="003E7313">
                      <w:pPr>
                        <w:pStyle w:val="a5"/>
                        <w:rPr>
                          <w:rFonts w:ascii="Times New Roman" w:hAnsi="Times New Roman"/>
                          <w:sz w:val="24"/>
                          <w:szCs w:val="24"/>
                        </w:rPr>
                      </w:pPr>
                      <w:r w:rsidRPr="00045A77">
                        <w:rPr>
                          <w:rFonts w:ascii="Times New Roman" w:hAnsi="Times New Roman"/>
                          <w:sz w:val="24"/>
                          <w:szCs w:val="24"/>
                        </w:rPr>
                        <w:t>Участие родителей в</w:t>
                      </w:r>
                    </w:p>
                    <w:p w:rsidR="003E7313" w:rsidRPr="00045A77" w:rsidRDefault="003E7313" w:rsidP="003E7313">
                      <w:pPr>
                        <w:pStyle w:val="a5"/>
                        <w:rPr>
                          <w:rFonts w:ascii="Times New Roman" w:hAnsi="Times New Roman"/>
                          <w:sz w:val="24"/>
                          <w:szCs w:val="24"/>
                        </w:rPr>
                      </w:pPr>
                      <w:proofErr w:type="gramStart"/>
                      <w:r w:rsidRPr="00045A77">
                        <w:rPr>
                          <w:rFonts w:ascii="Times New Roman" w:hAnsi="Times New Roman"/>
                          <w:sz w:val="24"/>
                          <w:szCs w:val="24"/>
                        </w:rPr>
                        <w:t xml:space="preserve">жизни  </w:t>
                      </w:r>
                      <w:r>
                        <w:rPr>
                          <w:rFonts w:ascii="Times New Roman" w:hAnsi="Times New Roman"/>
                          <w:sz w:val="24"/>
                          <w:szCs w:val="24"/>
                        </w:rPr>
                        <w:t>школ</w:t>
                      </w:r>
                      <w:proofErr w:type="gramEnd"/>
                    </w:p>
                  </w:txbxContent>
                </v:textbox>
                <w10:wrap anchorx="page"/>
              </v:rect>
            </w:pict>
          </mc:Fallback>
        </mc:AlternateContent>
      </w:r>
      <w:r w:rsidRPr="007B6A2C">
        <w:rPr>
          <w:noProof/>
          <w:sz w:val="28"/>
          <w:szCs w:val="28"/>
          <w:lang w:eastAsia="ru-RU"/>
        </w:rPr>
        <mc:AlternateContent>
          <mc:Choice Requires="wps">
            <w:drawing>
              <wp:anchor distT="0" distB="0" distL="114300" distR="114300" simplePos="0" relativeHeight="251665408" behindDoc="0" locked="0" layoutInCell="1" allowOverlap="1" wp14:anchorId="1FC2873F" wp14:editId="04CB4C97">
                <wp:simplePos x="0" y="0"/>
                <wp:positionH relativeFrom="page">
                  <wp:posOffset>2500630</wp:posOffset>
                </wp:positionH>
                <wp:positionV relativeFrom="paragraph">
                  <wp:posOffset>60960</wp:posOffset>
                </wp:positionV>
                <wp:extent cx="571500" cy="0"/>
                <wp:effectExtent l="5080" t="8890" r="13970" b="10160"/>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78DBEC" id="Прямая соединительная линия 16" o:spid="_x0000_s1026"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6.9pt,4.8pt" to="241.9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">
                <w10:wrap anchorx="page"/>
              </v:line>
            </w:pict>
          </mc:Fallback>
        </mc:AlternateContent>
      </w:r>
    </w:p>
    <w:p w:rsidR="003E7313" w:rsidRPr="007B6A2C" w:rsidRDefault="003E7313" w:rsidP="003E7313">
      <w:pPr>
        <w:ind w:firstLine="708"/>
        <w:jc w:val="both"/>
        <w:rPr>
          <w:sz w:val="28"/>
          <w:szCs w:val="28"/>
          <w:lang w:eastAsia="ru-RU"/>
        </w:rPr>
      </w:pPr>
      <w:r w:rsidRPr="007B6A2C">
        <w:rPr>
          <w:sz w:val="28"/>
          <w:szCs w:val="28"/>
          <w:lang w:eastAsia="ru-RU"/>
        </w:rPr>
        <w:lastRenderedPageBreak/>
        <w:t xml:space="preserve">Чаще всего в системе работы классных </w:t>
      </w:r>
      <w:proofErr w:type="gramStart"/>
      <w:r w:rsidRPr="007B6A2C">
        <w:rPr>
          <w:sz w:val="28"/>
          <w:szCs w:val="28"/>
          <w:lang w:eastAsia="ru-RU"/>
        </w:rPr>
        <w:t xml:space="preserve">руководителей  </w:t>
      </w:r>
      <w:r>
        <w:rPr>
          <w:sz w:val="28"/>
          <w:szCs w:val="28"/>
          <w:lang w:eastAsia="ru-RU"/>
        </w:rPr>
        <w:t>МБОУ</w:t>
      </w:r>
      <w:proofErr w:type="gramEnd"/>
      <w:r>
        <w:rPr>
          <w:sz w:val="28"/>
          <w:szCs w:val="28"/>
          <w:lang w:eastAsia="ru-RU"/>
        </w:rPr>
        <w:t xml:space="preserve"> «СОШ»</w:t>
      </w:r>
      <w:r w:rsidRPr="007B6A2C">
        <w:rPr>
          <w:sz w:val="28"/>
          <w:szCs w:val="28"/>
          <w:lang w:eastAsia="ru-RU"/>
        </w:rPr>
        <w:t xml:space="preserve">  с ро</w:t>
      </w:r>
      <w:r>
        <w:rPr>
          <w:sz w:val="28"/>
          <w:szCs w:val="28"/>
          <w:lang w:eastAsia="ru-RU"/>
        </w:rPr>
        <w:t>дителями учащихся используются</w:t>
      </w:r>
      <w:r w:rsidRPr="007B6A2C">
        <w:rPr>
          <w:sz w:val="28"/>
          <w:szCs w:val="28"/>
          <w:lang w:eastAsia="ru-RU"/>
        </w:rPr>
        <w:t xml:space="preserve"> такие формы педагогического  просвещения, как лекции, беседы, тематические и индивидуальные консультации. </w:t>
      </w:r>
    </w:p>
    <w:p w:rsidR="003E7313" w:rsidRPr="007B6A2C" w:rsidRDefault="003E7313" w:rsidP="003E7313">
      <w:pPr>
        <w:ind w:firstLine="708"/>
        <w:jc w:val="both"/>
        <w:rPr>
          <w:sz w:val="28"/>
          <w:szCs w:val="28"/>
          <w:lang w:eastAsia="ru-RU"/>
        </w:rPr>
      </w:pPr>
      <w:r>
        <w:rPr>
          <w:sz w:val="28"/>
          <w:szCs w:val="28"/>
          <w:lang w:eastAsia="ru-RU"/>
        </w:rPr>
        <w:t xml:space="preserve">В системе </w:t>
      </w:r>
      <w:proofErr w:type="gramStart"/>
      <w:r>
        <w:rPr>
          <w:sz w:val="28"/>
          <w:szCs w:val="28"/>
          <w:lang w:eastAsia="ru-RU"/>
        </w:rPr>
        <w:t>образования  проводятся</w:t>
      </w:r>
      <w:proofErr w:type="gramEnd"/>
      <w:r>
        <w:rPr>
          <w:sz w:val="28"/>
          <w:szCs w:val="28"/>
          <w:lang w:eastAsia="ru-RU"/>
        </w:rPr>
        <w:t xml:space="preserve"> </w:t>
      </w:r>
      <w:r w:rsidRPr="007B6A2C">
        <w:rPr>
          <w:sz w:val="28"/>
          <w:szCs w:val="28"/>
          <w:lang w:eastAsia="ru-RU"/>
        </w:rPr>
        <w:t xml:space="preserve"> </w:t>
      </w:r>
      <w:r>
        <w:rPr>
          <w:sz w:val="28"/>
          <w:szCs w:val="28"/>
          <w:lang w:eastAsia="ru-RU"/>
        </w:rPr>
        <w:t xml:space="preserve">муниципальные, </w:t>
      </w:r>
      <w:r w:rsidRPr="007B6A2C">
        <w:rPr>
          <w:sz w:val="28"/>
          <w:szCs w:val="28"/>
          <w:lang w:eastAsia="ru-RU"/>
        </w:rPr>
        <w:t>общешкольные тем</w:t>
      </w:r>
      <w:r>
        <w:rPr>
          <w:sz w:val="28"/>
          <w:szCs w:val="28"/>
          <w:lang w:eastAsia="ru-RU"/>
        </w:rPr>
        <w:t xml:space="preserve">атические родительские </w:t>
      </w:r>
      <w:proofErr w:type="spellStart"/>
      <w:r>
        <w:rPr>
          <w:sz w:val="28"/>
          <w:szCs w:val="28"/>
          <w:lang w:eastAsia="ru-RU"/>
        </w:rPr>
        <w:t>собрания,которые</w:t>
      </w:r>
      <w:proofErr w:type="spellEnd"/>
      <w:r>
        <w:rPr>
          <w:sz w:val="28"/>
          <w:szCs w:val="28"/>
          <w:lang w:eastAsia="ru-RU"/>
        </w:rPr>
        <w:t xml:space="preserve"> проходят</w:t>
      </w:r>
      <w:r w:rsidRPr="007B6A2C">
        <w:rPr>
          <w:sz w:val="28"/>
          <w:szCs w:val="28"/>
          <w:lang w:eastAsia="ru-RU"/>
        </w:rPr>
        <w:t xml:space="preserve"> в различных формах:  встречи, вечер вопросов и ответов и т.д.    </w:t>
      </w:r>
    </w:p>
    <w:p w:rsidR="003E7313" w:rsidRPr="007B6A2C" w:rsidRDefault="003E7313" w:rsidP="003E7313">
      <w:pPr>
        <w:ind w:firstLine="708"/>
        <w:jc w:val="both"/>
        <w:rPr>
          <w:sz w:val="28"/>
          <w:szCs w:val="28"/>
          <w:lang w:eastAsia="ru-RU"/>
        </w:rPr>
      </w:pPr>
      <w:r w:rsidRPr="007B6A2C">
        <w:rPr>
          <w:sz w:val="28"/>
          <w:szCs w:val="28"/>
          <w:lang w:eastAsia="ru-RU"/>
        </w:rPr>
        <w:t>Анализ посещаемости родителями собраний (в процентах):</w:t>
      </w:r>
    </w:p>
    <w:p w:rsidR="003E7313" w:rsidRPr="007B6A2C" w:rsidRDefault="003E7313" w:rsidP="003E7313">
      <w:pPr>
        <w:jc w:val="both"/>
        <w:rPr>
          <w:sz w:val="28"/>
          <w:szCs w:val="28"/>
          <w:lang w:eastAsia="ru-RU"/>
        </w:rPr>
      </w:pPr>
    </w:p>
    <w:p w:rsidR="003E7313" w:rsidRPr="007B6A2C" w:rsidRDefault="003E7313" w:rsidP="003E7313">
      <w:pPr>
        <w:jc w:val="both"/>
        <w:rPr>
          <w:sz w:val="28"/>
          <w:szCs w:val="28"/>
          <w:lang w:eastAsia="ru-RU"/>
        </w:rPr>
      </w:pPr>
      <w:r w:rsidRPr="007B6A2C">
        <w:rPr>
          <w:noProof/>
          <w:sz w:val="28"/>
          <w:szCs w:val="28"/>
          <w:lang w:eastAsia="ru-RU"/>
        </w:rPr>
        <w:drawing>
          <wp:inline distT="0" distB="0" distL="0" distR="0" wp14:anchorId="0645E206" wp14:editId="41FCB741">
            <wp:extent cx="5644896" cy="1828800"/>
            <wp:effectExtent l="0" t="0" r="0" b="0"/>
            <wp:docPr id="17" name="Диаграмма 1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rsidR="003E7313" w:rsidRPr="007B6A2C" w:rsidRDefault="003E7313" w:rsidP="003E7313">
      <w:pPr>
        <w:ind w:firstLine="708"/>
        <w:jc w:val="both"/>
        <w:rPr>
          <w:sz w:val="28"/>
          <w:szCs w:val="28"/>
          <w:lang w:eastAsia="ru-RU"/>
        </w:rPr>
      </w:pPr>
      <w:r w:rsidRPr="007B6A2C">
        <w:rPr>
          <w:sz w:val="28"/>
          <w:szCs w:val="28"/>
          <w:lang w:eastAsia="ru-RU"/>
        </w:rPr>
        <w:t>Анализ посещаемости роди</w:t>
      </w:r>
      <w:r>
        <w:rPr>
          <w:sz w:val="28"/>
          <w:szCs w:val="28"/>
          <w:lang w:eastAsia="ru-RU"/>
        </w:rPr>
        <w:t>телями школьных собраний показывает</w:t>
      </w:r>
      <w:r w:rsidRPr="007B6A2C">
        <w:rPr>
          <w:sz w:val="28"/>
          <w:szCs w:val="28"/>
          <w:lang w:eastAsia="ru-RU"/>
        </w:rPr>
        <w:t>, что посещаемость классных собраний остает</w:t>
      </w:r>
      <w:r>
        <w:rPr>
          <w:sz w:val="28"/>
          <w:szCs w:val="28"/>
          <w:lang w:eastAsia="ru-RU"/>
        </w:rPr>
        <w:t>ся примерно стабильной.</w:t>
      </w:r>
    </w:p>
    <w:p w:rsidR="003E7313" w:rsidRPr="007B6A2C" w:rsidRDefault="003E7313" w:rsidP="003E7313">
      <w:pPr>
        <w:ind w:firstLine="708"/>
        <w:jc w:val="both"/>
        <w:rPr>
          <w:sz w:val="28"/>
          <w:szCs w:val="28"/>
          <w:lang w:eastAsia="ru-RU"/>
        </w:rPr>
      </w:pPr>
      <w:r w:rsidRPr="007B6A2C">
        <w:rPr>
          <w:sz w:val="28"/>
          <w:szCs w:val="28"/>
          <w:lang w:eastAsia="ru-RU"/>
        </w:rPr>
        <w:t xml:space="preserve">Хотелось бы отметить и то, что без участия родителей в организации учебно-воспитательного процесса невозможно достичь высоких результатов. Поэтому работа с родительской общественностью в воспитательной системе </w:t>
      </w:r>
      <w:r>
        <w:rPr>
          <w:sz w:val="28"/>
          <w:szCs w:val="28"/>
          <w:lang w:eastAsia="ru-RU"/>
        </w:rPr>
        <w:t xml:space="preserve">общеобразовательной организации занимает </w:t>
      </w:r>
      <w:r w:rsidRPr="007B6A2C">
        <w:rPr>
          <w:sz w:val="28"/>
          <w:szCs w:val="28"/>
          <w:lang w:eastAsia="ru-RU"/>
        </w:rPr>
        <w:t>важное место.</w:t>
      </w:r>
    </w:p>
    <w:p w:rsidR="003E7313" w:rsidRPr="007B6A2C" w:rsidRDefault="003E7313" w:rsidP="003E7313">
      <w:pPr>
        <w:ind w:firstLine="708"/>
        <w:jc w:val="both"/>
        <w:rPr>
          <w:sz w:val="28"/>
          <w:szCs w:val="28"/>
          <w:lang w:eastAsia="ru-RU"/>
        </w:rPr>
      </w:pPr>
      <w:r w:rsidRPr="007B6A2C">
        <w:rPr>
          <w:sz w:val="28"/>
          <w:szCs w:val="28"/>
          <w:lang w:eastAsia="ru-RU"/>
        </w:rPr>
        <w:t xml:space="preserve">Процесс взаимодействия семьи и </w:t>
      </w:r>
      <w:r>
        <w:rPr>
          <w:sz w:val="28"/>
          <w:szCs w:val="28"/>
          <w:lang w:eastAsia="ru-RU"/>
        </w:rPr>
        <w:t>общеобразовательной организации</w:t>
      </w:r>
      <w:r w:rsidRPr="007B6A2C">
        <w:rPr>
          <w:sz w:val="28"/>
          <w:szCs w:val="28"/>
          <w:lang w:eastAsia="ru-RU"/>
        </w:rPr>
        <w:t xml:space="preserve"> направлен на активное включение родителей в учебно-воспитательный процесс, во внеурочную и досуговую деятельность, сотрудничество с детьми и педагогами.</w:t>
      </w:r>
    </w:p>
    <w:p w:rsidR="003E7313" w:rsidRDefault="003E7313" w:rsidP="003E7313">
      <w:pPr>
        <w:ind w:firstLine="708"/>
        <w:jc w:val="both"/>
        <w:rPr>
          <w:sz w:val="28"/>
          <w:szCs w:val="28"/>
          <w:lang w:eastAsia="ru-RU"/>
        </w:rPr>
      </w:pPr>
      <w:r>
        <w:rPr>
          <w:sz w:val="28"/>
          <w:szCs w:val="28"/>
          <w:lang w:eastAsia="ru-RU"/>
        </w:rPr>
        <w:t xml:space="preserve">Также уже в течение нескольких лет ведётся работа с родителями по антинаркотической программе работы с родителями «Путь к успеху». В результате реализации данной </w:t>
      </w:r>
      <w:proofErr w:type="gramStart"/>
      <w:r>
        <w:rPr>
          <w:sz w:val="28"/>
          <w:szCs w:val="28"/>
          <w:lang w:eastAsia="ru-RU"/>
        </w:rPr>
        <w:t>программы ,</w:t>
      </w:r>
      <w:proofErr w:type="gramEnd"/>
      <w:r>
        <w:rPr>
          <w:sz w:val="28"/>
          <w:szCs w:val="28"/>
          <w:lang w:eastAsia="ru-RU"/>
        </w:rPr>
        <w:t xml:space="preserve"> увеличилось количество родителей больше времени, проводящих с детьми.</w:t>
      </w:r>
    </w:p>
    <w:p w:rsidR="003E7313" w:rsidRPr="00755AF1" w:rsidRDefault="003E7313" w:rsidP="003E7313">
      <w:pPr>
        <w:ind w:firstLine="708"/>
        <w:jc w:val="both"/>
        <w:rPr>
          <w:sz w:val="28"/>
          <w:szCs w:val="28"/>
          <w:lang w:eastAsia="ru-RU"/>
        </w:rPr>
      </w:pPr>
      <w:r>
        <w:rPr>
          <w:sz w:val="28"/>
          <w:szCs w:val="28"/>
          <w:lang w:eastAsia="ru-RU"/>
        </w:rPr>
        <w:t xml:space="preserve">Немаловажную роль в профилактике правонарушений несовершеннолетних играет </w:t>
      </w:r>
      <w:proofErr w:type="gramStart"/>
      <w:r>
        <w:rPr>
          <w:sz w:val="28"/>
          <w:szCs w:val="28"/>
          <w:lang w:eastAsia="ru-RU"/>
        </w:rPr>
        <w:t>и  организация</w:t>
      </w:r>
      <w:proofErr w:type="gramEnd"/>
      <w:r>
        <w:rPr>
          <w:sz w:val="28"/>
          <w:szCs w:val="28"/>
          <w:lang w:eastAsia="ru-RU"/>
        </w:rPr>
        <w:t xml:space="preserve"> деятельности  родительского патруля, который </w:t>
      </w:r>
      <w:r w:rsidRPr="00755AF1">
        <w:rPr>
          <w:sz w:val="28"/>
          <w:szCs w:val="28"/>
          <w:lang w:eastAsia="ru-RU"/>
        </w:rPr>
        <w:t>ведет патрулирование на пришкольной террит</w:t>
      </w:r>
      <w:r>
        <w:rPr>
          <w:sz w:val="28"/>
          <w:szCs w:val="28"/>
          <w:lang w:eastAsia="ru-RU"/>
        </w:rPr>
        <w:t xml:space="preserve">ории в соответствии с маршрутом, </w:t>
      </w:r>
      <w:r w:rsidRPr="00755AF1">
        <w:rPr>
          <w:sz w:val="28"/>
          <w:szCs w:val="28"/>
          <w:lang w:eastAsia="ru-RU"/>
        </w:rPr>
        <w:t>выявляет подростков, склонных к правонаруш</w:t>
      </w:r>
      <w:r>
        <w:rPr>
          <w:sz w:val="28"/>
          <w:szCs w:val="28"/>
          <w:lang w:eastAsia="ru-RU"/>
        </w:rPr>
        <w:t xml:space="preserve">ениям и бродяжничеству и </w:t>
      </w:r>
      <w:r w:rsidRPr="00755AF1">
        <w:rPr>
          <w:sz w:val="28"/>
          <w:szCs w:val="28"/>
          <w:lang w:eastAsia="ru-RU"/>
        </w:rPr>
        <w:t xml:space="preserve"> принимает участие в охране общественного порядка на территории </w:t>
      </w:r>
      <w:r>
        <w:rPr>
          <w:sz w:val="28"/>
          <w:szCs w:val="28"/>
          <w:lang w:eastAsia="ru-RU"/>
        </w:rPr>
        <w:t>общеобразовательной организации</w:t>
      </w:r>
      <w:r w:rsidRPr="00755AF1">
        <w:rPr>
          <w:sz w:val="28"/>
          <w:szCs w:val="28"/>
          <w:lang w:eastAsia="ru-RU"/>
        </w:rPr>
        <w:t>.</w:t>
      </w:r>
    </w:p>
    <w:p w:rsidR="003E7313" w:rsidRDefault="003E7313" w:rsidP="003E7313">
      <w:pPr>
        <w:ind w:firstLine="708"/>
        <w:jc w:val="both"/>
        <w:rPr>
          <w:color w:val="000000"/>
          <w:sz w:val="28"/>
          <w:szCs w:val="28"/>
        </w:rPr>
      </w:pPr>
      <w:r w:rsidRPr="00755AF1">
        <w:rPr>
          <w:color w:val="000000"/>
          <w:sz w:val="28"/>
          <w:szCs w:val="28"/>
        </w:rPr>
        <w:t xml:space="preserve">Работа с родителями </w:t>
      </w:r>
      <w:r>
        <w:rPr>
          <w:color w:val="000000"/>
          <w:sz w:val="28"/>
          <w:szCs w:val="28"/>
        </w:rPr>
        <w:t xml:space="preserve">в </w:t>
      </w:r>
      <w:r>
        <w:rPr>
          <w:sz w:val="28"/>
          <w:szCs w:val="28"/>
          <w:lang w:eastAsia="ru-RU"/>
        </w:rPr>
        <w:t xml:space="preserve">общеобразовательной организации </w:t>
      </w:r>
      <w:r w:rsidRPr="00755AF1">
        <w:rPr>
          <w:color w:val="000000"/>
          <w:sz w:val="28"/>
          <w:szCs w:val="28"/>
        </w:rPr>
        <w:t xml:space="preserve">ведется не только в традиционных направлениях – организованная работа родителей в составе родительских комитетов, но и при проведении родительских лекториев. Родительский лекторий позволяет создавать более комфортную обстановку для жизнедеятельности учащихся, для организации досуга учащихся, воздействия на личность ученика без физического или психического давления, родительский лекторий ставит перед собой цель </w:t>
      </w:r>
      <w:r w:rsidRPr="00755AF1">
        <w:rPr>
          <w:color w:val="000000"/>
          <w:sz w:val="28"/>
          <w:szCs w:val="28"/>
        </w:rPr>
        <w:lastRenderedPageBreak/>
        <w:t>научить родителей быть родителями – воспитателями, друзьями своим детям, рассказать родителям о многообразии мира ребенка, о его особенностях.</w:t>
      </w:r>
    </w:p>
    <w:p w:rsidR="003E7313" w:rsidRPr="00755AF1" w:rsidRDefault="003E7313" w:rsidP="003E7313">
      <w:pPr>
        <w:ind w:firstLine="708"/>
        <w:jc w:val="center"/>
        <w:rPr>
          <w:sz w:val="28"/>
          <w:szCs w:val="28"/>
        </w:rPr>
      </w:pPr>
    </w:p>
    <w:p w:rsidR="003E7313" w:rsidRDefault="003E7313" w:rsidP="003E7313">
      <w:pPr>
        <w:tabs>
          <w:tab w:val="left" w:pos="1350"/>
        </w:tabs>
        <w:rPr>
          <w:lang w:val="tt-RU" w:eastAsia="ru-RU"/>
        </w:rPr>
      </w:pPr>
    </w:p>
    <w:p w:rsidR="002D7C22" w:rsidRPr="003E7313" w:rsidRDefault="002D7C22">
      <w:pPr>
        <w:rPr>
          <w:lang w:val="tt-RU"/>
        </w:rPr>
      </w:pPr>
      <w:bookmarkStart w:id="0" w:name="_GoBack"/>
      <w:bookmarkEnd w:id="0"/>
    </w:p>
    <w:sectPr w:rsidR="002D7C22" w:rsidRPr="003E7313" w:rsidSect="003E7313">
      <w:type w:val="continuous"/>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56C"/>
    <w:rsid w:val="000E356C"/>
    <w:rsid w:val="002D7C22"/>
    <w:rsid w:val="003E7313"/>
    <w:rsid w:val="006F7330"/>
    <w:rsid w:val="00E97B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6CF122-070D-45DC-B087-638B2BE7F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7313"/>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3E7313"/>
    <w:pPr>
      <w:suppressAutoHyphens w:val="0"/>
      <w:spacing w:after="120" w:line="276" w:lineRule="auto"/>
    </w:pPr>
    <w:rPr>
      <w:rFonts w:asciiTheme="minorHAnsi" w:eastAsiaTheme="minorHAnsi" w:hAnsiTheme="minorHAnsi" w:cstheme="minorBidi"/>
      <w:sz w:val="22"/>
      <w:szCs w:val="22"/>
      <w:lang w:eastAsia="en-US"/>
    </w:rPr>
  </w:style>
  <w:style w:type="character" w:customStyle="1" w:styleId="a4">
    <w:name w:val="Основной текст Знак"/>
    <w:basedOn w:val="a0"/>
    <w:link w:val="a3"/>
    <w:uiPriority w:val="99"/>
    <w:semiHidden/>
    <w:rsid w:val="003E7313"/>
  </w:style>
  <w:style w:type="paragraph" w:styleId="a5">
    <w:name w:val="No Spacing"/>
    <w:link w:val="a6"/>
    <w:uiPriority w:val="99"/>
    <w:qFormat/>
    <w:rsid w:val="003E7313"/>
    <w:pPr>
      <w:spacing w:after="0" w:line="240" w:lineRule="auto"/>
    </w:pPr>
    <w:rPr>
      <w:rFonts w:ascii="Calibri" w:eastAsia="Times New Roman" w:hAnsi="Calibri" w:cs="Times New Roman"/>
      <w:lang w:eastAsia="ru-RU"/>
    </w:rPr>
  </w:style>
  <w:style w:type="character" w:customStyle="1" w:styleId="a6">
    <w:name w:val="Без интервала Знак"/>
    <w:basedOn w:val="a0"/>
    <w:link w:val="a5"/>
    <w:uiPriority w:val="99"/>
    <w:rsid w:val="003E7313"/>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43"/>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3949903660886318E-2"/>
          <c:y val="6.043956043956044E-2"/>
          <c:w val="0.68400770712909442"/>
          <c:h val="0.75274725274725274"/>
        </c:manualLayout>
      </c:layout>
      <c:bar3DChart>
        <c:barDir val="col"/>
        <c:grouping val="clustered"/>
        <c:varyColors val="0"/>
        <c:ser>
          <c:idx val="0"/>
          <c:order val="0"/>
          <c:tx>
            <c:strRef>
              <c:f>Sheet1!$A$2</c:f>
              <c:strCache>
                <c:ptCount val="1"/>
                <c:pt idx="0">
                  <c:v>Кол-во родителей</c:v>
                </c:pt>
              </c:strCache>
            </c:strRef>
          </c:tx>
          <c:spPr>
            <a:solidFill>
              <a:srgbClr val="9999FF"/>
            </a:solidFill>
            <a:ln w="12629">
              <a:solidFill>
                <a:srgbClr val="000000"/>
              </a:solidFill>
              <a:prstDash val="solid"/>
            </a:ln>
          </c:spPr>
          <c:invertIfNegative val="0"/>
          <c:cat>
            <c:strRef>
              <c:f>Sheet1!$B$1:$E$1</c:f>
              <c:strCache>
                <c:ptCount val="4"/>
                <c:pt idx="0">
                  <c:v>2015-2016</c:v>
                </c:pt>
                <c:pt idx="1">
                  <c:v>2016-2017</c:v>
                </c:pt>
                <c:pt idx="2">
                  <c:v>2017-2018</c:v>
                </c:pt>
                <c:pt idx="3">
                  <c:v>2018-2019</c:v>
                </c:pt>
              </c:strCache>
            </c:strRef>
          </c:cat>
          <c:val>
            <c:numRef>
              <c:f>Sheet1!$B$2:$E$2</c:f>
              <c:numCache>
                <c:formatCode>General</c:formatCode>
                <c:ptCount val="4"/>
                <c:pt idx="0">
                  <c:v>96</c:v>
                </c:pt>
                <c:pt idx="1">
                  <c:v>97</c:v>
                </c:pt>
                <c:pt idx="2">
                  <c:v>98</c:v>
                </c:pt>
                <c:pt idx="3">
                  <c:v>98</c:v>
                </c:pt>
              </c:numCache>
            </c:numRef>
          </c:val>
        </c:ser>
        <c:dLbls>
          <c:showLegendKey val="0"/>
          <c:showVal val="0"/>
          <c:showCatName val="0"/>
          <c:showSerName val="0"/>
          <c:showPercent val="0"/>
          <c:showBubbleSize val="0"/>
        </c:dLbls>
        <c:gapWidth val="150"/>
        <c:gapDepth val="0"/>
        <c:shape val="box"/>
        <c:axId val="251685536"/>
        <c:axId val="251686096"/>
        <c:axId val="0"/>
      </c:bar3DChart>
      <c:catAx>
        <c:axId val="251685536"/>
        <c:scaling>
          <c:orientation val="minMax"/>
        </c:scaling>
        <c:delete val="0"/>
        <c:axPos val="b"/>
        <c:numFmt formatCode="General" sourceLinked="1"/>
        <c:majorTickMark val="out"/>
        <c:minorTickMark val="none"/>
        <c:tickLblPos val="low"/>
        <c:spPr>
          <a:ln w="3157">
            <a:solidFill>
              <a:srgbClr val="000000"/>
            </a:solidFill>
            <a:prstDash val="solid"/>
          </a:ln>
        </c:spPr>
        <c:txPr>
          <a:bodyPr rot="0" vert="horz"/>
          <a:lstStyle/>
          <a:p>
            <a:pPr>
              <a:defRPr sz="796" b="1" i="0" u="none" strike="noStrike" baseline="0">
                <a:solidFill>
                  <a:srgbClr val="000000"/>
                </a:solidFill>
                <a:latin typeface="Arial Cyr"/>
                <a:ea typeface="Arial Cyr"/>
                <a:cs typeface="Arial Cyr"/>
              </a:defRPr>
            </a:pPr>
            <a:endParaRPr lang="ru-RU"/>
          </a:p>
        </c:txPr>
        <c:crossAx val="251686096"/>
        <c:crosses val="autoZero"/>
        <c:auto val="1"/>
        <c:lblAlgn val="ctr"/>
        <c:lblOffset val="100"/>
        <c:tickLblSkip val="1"/>
        <c:tickMarkSkip val="1"/>
        <c:noMultiLvlLbl val="0"/>
      </c:catAx>
      <c:valAx>
        <c:axId val="251686096"/>
        <c:scaling>
          <c:orientation val="minMax"/>
        </c:scaling>
        <c:delete val="0"/>
        <c:axPos val="l"/>
        <c:majorGridlines>
          <c:spPr>
            <a:ln w="3157">
              <a:solidFill>
                <a:srgbClr val="000000"/>
              </a:solidFill>
              <a:prstDash val="solid"/>
            </a:ln>
          </c:spPr>
        </c:majorGridlines>
        <c:numFmt formatCode="General" sourceLinked="1"/>
        <c:majorTickMark val="out"/>
        <c:minorTickMark val="none"/>
        <c:tickLblPos val="nextTo"/>
        <c:spPr>
          <a:ln w="3157">
            <a:solidFill>
              <a:srgbClr val="000000"/>
            </a:solidFill>
            <a:prstDash val="solid"/>
          </a:ln>
        </c:spPr>
        <c:txPr>
          <a:bodyPr rot="0" vert="horz"/>
          <a:lstStyle/>
          <a:p>
            <a:pPr>
              <a:defRPr sz="796" b="1" i="0" u="none" strike="noStrike" baseline="0">
                <a:solidFill>
                  <a:srgbClr val="000000"/>
                </a:solidFill>
                <a:latin typeface="Arial Cyr"/>
                <a:ea typeface="Arial Cyr"/>
                <a:cs typeface="Arial Cyr"/>
              </a:defRPr>
            </a:pPr>
            <a:endParaRPr lang="ru-RU"/>
          </a:p>
        </c:txPr>
        <c:crossAx val="251685536"/>
        <c:crosses val="autoZero"/>
        <c:crossBetween val="between"/>
      </c:valAx>
      <c:spPr>
        <a:noFill/>
        <a:ln w="25259">
          <a:noFill/>
        </a:ln>
      </c:spPr>
    </c:plotArea>
    <c:legend>
      <c:legendPos val="r"/>
      <c:layout>
        <c:manualLayout>
          <c:xMode val="edge"/>
          <c:yMode val="edge"/>
          <c:x val="0.75915221579961467"/>
          <c:y val="0.44505494505494503"/>
          <c:w val="0.23314065510597304"/>
          <c:h val="0.10989010989010989"/>
        </c:manualLayout>
      </c:layout>
      <c:overlay val="0"/>
      <c:spPr>
        <a:noFill/>
        <a:ln w="3157">
          <a:solidFill>
            <a:srgbClr val="000000"/>
          </a:solidFill>
          <a:prstDash val="solid"/>
        </a:ln>
      </c:spPr>
      <c:txPr>
        <a:bodyPr/>
        <a:lstStyle/>
        <a:p>
          <a:pPr>
            <a:defRPr sz="731"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796" b="1" i="0" u="none" strike="noStrike" baseline="0">
          <a:solidFill>
            <a:srgbClr val="000000"/>
          </a:solidFill>
          <a:latin typeface="Arial Cyr"/>
          <a:ea typeface="Arial Cyr"/>
          <a:cs typeface="Arial Cy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3</Pages>
  <Words>598</Words>
  <Characters>3411</Characters>
  <Application>Microsoft Office Word</Application>
  <DocSecurity>0</DocSecurity>
  <Lines>28</Lines>
  <Paragraphs>8</Paragraphs>
  <ScaleCrop>false</ScaleCrop>
  <Company/>
  <LinksUpToDate>false</LinksUpToDate>
  <CharactersWithSpaces>4001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UO</dc:creator>
  <cp:keywords/>
  <dc:description/>
  <cp:lastModifiedBy>UO</cp:lastModifiedBy>
  <cp:revision>2</cp:revision>
  <dcterms:created xsi:type="dcterms:W3CDTF">2019-11-01T06:28:00Z</dcterms:created>
  <dcterms:modified xsi:type="dcterms:W3CDTF">2019-11-01T06:28:00Z</dcterms:modified>
</cp:coreProperties>
</file>